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2FFD6D" w14:textId="77777777" w:rsidR="00BD4CEA" w:rsidRPr="00AE64BB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  <w:r w:rsidRPr="00AE64BB">
        <w:rPr>
          <w:rFonts w:asciiTheme="minorHAnsi" w:hAnsiTheme="minorHAnsi" w:cstheme="minorHAnsi"/>
          <w:b/>
          <w:bCs/>
        </w:rPr>
        <w:t>Ciclo Formativo</w:t>
      </w:r>
      <w:r w:rsidRPr="00AE64BB">
        <w:rPr>
          <w:rFonts w:asciiTheme="minorHAnsi" w:hAnsiTheme="minorHAnsi" w:cstheme="minorHAnsi"/>
        </w:rPr>
        <w:t>: DAW (Desarrollo de Aplicaciones Web)</w:t>
      </w:r>
    </w:p>
    <w:p w14:paraId="251A18F7" w14:textId="03D6DB37" w:rsidR="00BD4CEA" w:rsidRPr="00AE64BB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  <w:r w:rsidRPr="00AE64BB">
        <w:rPr>
          <w:rFonts w:asciiTheme="minorHAnsi" w:hAnsiTheme="minorHAnsi" w:cstheme="minorHAnsi"/>
          <w:b/>
          <w:bCs/>
        </w:rPr>
        <w:t>Módulo</w:t>
      </w:r>
      <w:r w:rsidRPr="00AE64BB">
        <w:rPr>
          <w:rFonts w:asciiTheme="minorHAnsi" w:hAnsiTheme="minorHAnsi" w:cstheme="minorHAnsi"/>
        </w:rPr>
        <w:t xml:space="preserve">: </w:t>
      </w:r>
      <w:r w:rsidRPr="00893E46">
        <w:rPr>
          <w:rFonts w:asciiTheme="minorHAnsi" w:hAnsiTheme="minorHAnsi" w:cstheme="minorHAnsi"/>
        </w:rPr>
        <w:t>Desarrollo web en entorno cliente</w:t>
      </w:r>
    </w:p>
    <w:p w14:paraId="753C7173" w14:textId="5B8EC1C5" w:rsidR="00BD4CEA" w:rsidRPr="00AE64BB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  <w:r w:rsidRPr="00AE64BB">
        <w:rPr>
          <w:rFonts w:asciiTheme="minorHAnsi" w:hAnsiTheme="minorHAnsi" w:cstheme="minorHAnsi"/>
          <w:b/>
          <w:bCs/>
        </w:rPr>
        <w:t>Unidad 1</w:t>
      </w:r>
      <w:r w:rsidRPr="00AE64BB">
        <w:rPr>
          <w:rFonts w:asciiTheme="minorHAnsi" w:hAnsiTheme="minorHAnsi" w:cstheme="minorHAnsi"/>
        </w:rPr>
        <w:t xml:space="preserve">: </w:t>
      </w:r>
      <w:r w:rsidRPr="00893E46">
        <w:rPr>
          <w:rFonts w:asciiTheme="minorHAnsi" w:hAnsiTheme="minorHAnsi" w:cstheme="minorHAnsi"/>
        </w:rPr>
        <w:t>Arquitecturas y lenguajes de programación en clientes web.</w:t>
      </w:r>
    </w:p>
    <w:p w14:paraId="2AD9520C" w14:textId="77777777" w:rsidR="00BD4CEA" w:rsidRPr="00AE64BB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  <w:r w:rsidRPr="00AE64BB">
        <w:rPr>
          <w:rFonts w:asciiTheme="minorHAnsi" w:hAnsiTheme="minorHAnsi" w:cstheme="minorHAnsi"/>
          <w:b/>
          <w:bCs/>
        </w:rPr>
        <w:t>Tarea online</w:t>
      </w:r>
      <w:r w:rsidRPr="00AE64BB">
        <w:rPr>
          <w:rFonts w:asciiTheme="minorHAnsi" w:hAnsiTheme="minorHAnsi" w:cstheme="minorHAnsi"/>
        </w:rPr>
        <w:t>: Tarea 01</w:t>
      </w:r>
    </w:p>
    <w:p w14:paraId="6E2D6734" w14:textId="77777777" w:rsidR="00BD4CEA" w:rsidRPr="00AE64BB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  <w:r w:rsidRPr="00AE64BB">
        <w:rPr>
          <w:rFonts w:asciiTheme="minorHAnsi" w:hAnsiTheme="minorHAnsi" w:cstheme="minorHAnsi"/>
          <w:b/>
          <w:bCs/>
        </w:rPr>
        <w:t>Alumno</w:t>
      </w:r>
      <w:r w:rsidRPr="00AE64BB">
        <w:rPr>
          <w:rFonts w:asciiTheme="minorHAnsi" w:hAnsiTheme="minorHAnsi" w:cstheme="minorHAnsi"/>
        </w:rPr>
        <w:t>: Jiaxin Zhang</w:t>
      </w:r>
    </w:p>
    <w:p w14:paraId="5EDD35B7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  <w:r w:rsidRPr="00AE64BB">
        <w:rPr>
          <w:rFonts w:asciiTheme="minorHAnsi" w:hAnsiTheme="minorHAnsi" w:cstheme="minorHAnsi"/>
          <w:b/>
          <w:bCs/>
        </w:rPr>
        <w:t>Curso escolar</w:t>
      </w:r>
      <w:r w:rsidRPr="00AE64BB">
        <w:rPr>
          <w:rFonts w:asciiTheme="minorHAnsi" w:hAnsiTheme="minorHAnsi" w:cstheme="minorHAnsi"/>
        </w:rPr>
        <w:t>: 202</w:t>
      </w:r>
      <w:r>
        <w:rPr>
          <w:rFonts w:asciiTheme="minorHAnsi" w:hAnsiTheme="minorHAnsi" w:cstheme="minorHAnsi"/>
        </w:rPr>
        <w:t>5</w:t>
      </w:r>
      <w:r w:rsidRPr="00AE64BB">
        <w:rPr>
          <w:rFonts w:asciiTheme="minorHAnsi" w:hAnsiTheme="minorHAnsi" w:cstheme="minorHAnsi"/>
        </w:rPr>
        <w:t>-2</w:t>
      </w:r>
      <w:r>
        <w:rPr>
          <w:rFonts w:asciiTheme="minorHAnsi" w:hAnsiTheme="minorHAnsi" w:cstheme="minorHAnsi"/>
        </w:rPr>
        <w:t>6</w:t>
      </w:r>
    </w:p>
    <w:p w14:paraId="7787E1E8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18FD0ACC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4F1929C5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0A41E8B4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2C853F09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5C078EB8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4226D3CA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64A84C64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13953D64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201F9762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3AF4604E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6D52C558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400B2A6D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256C5363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5868CFEE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6C67EB64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44BC39BF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13F1F027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0B24BE09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28980AA3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11229B16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7540A4D1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2F0A8154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27BCA185" w14:textId="77777777" w:rsidR="00BD4CEA" w:rsidRDefault="00BD4CEA" w:rsidP="00BD4CEA">
      <w:pPr>
        <w:pStyle w:val="Standard"/>
        <w:spacing w:before="170"/>
        <w:ind w:right="170"/>
        <w:rPr>
          <w:rFonts w:asciiTheme="minorHAnsi" w:hAnsiTheme="minorHAnsi" w:cstheme="minorHAnsi"/>
        </w:rPr>
      </w:pPr>
    </w:p>
    <w:p w14:paraId="1ED23BF9" w14:textId="76E59CEF" w:rsidR="00BD4CEA" w:rsidRDefault="00BD4CEA" w:rsidP="00BD4CEA">
      <w:pPr>
        <w:pStyle w:val="Standard"/>
        <w:numPr>
          <w:ilvl w:val="0"/>
          <w:numId w:val="1"/>
        </w:numPr>
        <w:spacing w:before="170"/>
        <w:ind w:right="170"/>
        <w:rPr>
          <w:rFonts w:asciiTheme="minorHAnsi" w:hAnsiTheme="minorHAnsi" w:cstheme="minorHAnsi"/>
        </w:rPr>
      </w:pPr>
      <w:r w:rsidRPr="00BD4CEA">
        <w:rPr>
          <w:rFonts w:asciiTheme="minorHAnsi" w:hAnsiTheme="minorHAnsi" w:cstheme="minorHAnsi"/>
        </w:rPr>
        <w:lastRenderedPageBreak/>
        <w:t>Rellena la siguiente tabla describiendo los siguientes términos relacionados con el desarrollo Web. Para cada uno de ellos debes indicar su propósito, si pertenecen al lado servidor o cliente y al menos dos características diferenciadoras.</w:t>
      </w:r>
    </w:p>
    <w:p w14:paraId="7AE4C280" w14:textId="77777777" w:rsidR="00BD4CEA" w:rsidRPr="00BD4CEA" w:rsidRDefault="00BD4CEA" w:rsidP="00BD4CEA">
      <w:pPr>
        <w:pStyle w:val="Standard"/>
        <w:spacing w:before="170"/>
        <w:ind w:left="360" w:right="170"/>
        <w:rPr>
          <w:rFonts w:asciiTheme="minorHAnsi" w:hAnsiTheme="minorHAnsi" w:cstheme="minorHAnsi"/>
        </w:rPr>
      </w:pPr>
    </w:p>
    <w:tbl>
      <w:tblPr>
        <w:tblStyle w:val="Tablaconcuadrcula"/>
        <w:tblW w:w="10632" w:type="dxa"/>
        <w:tblInd w:w="-998" w:type="dxa"/>
        <w:tblLook w:val="04A0" w:firstRow="1" w:lastRow="0" w:firstColumn="1" w:lastColumn="0" w:noHBand="0" w:noVBand="1"/>
      </w:tblPr>
      <w:tblGrid>
        <w:gridCol w:w="1419"/>
        <w:gridCol w:w="4110"/>
        <w:gridCol w:w="1134"/>
        <w:gridCol w:w="1985"/>
        <w:gridCol w:w="1984"/>
      </w:tblGrid>
      <w:tr w:rsidR="00BD4CEA" w14:paraId="1BE468A3" w14:textId="77777777" w:rsidTr="00A2634A">
        <w:tc>
          <w:tcPr>
            <w:tcW w:w="1419" w:type="dxa"/>
          </w:tcPr>
          <w:p w14:paraId="6183CF92" w14:textId="7A3BBF5C" w:rsidR="00BD4CEA" w:rsidRDefault="00BD4CEA" w:rsidP="00A2634A">
            <w:r>
              <w:t>Termino</w:t>
            </w:r>
          </w:p>
        </w:tc>
        <w:tc>
          <w:tcPr>
            <w:tcW w:w="4110" w:type="dxa"/>
          </w:tcPr>
          <w:p w14:paraId="18BEF5AC" w14:textId="61888183" w:rsidR="00BD4CEA" w:rsidRDefault="00BD4CEA" w:rsidP="00A2634A">
            <w:r>
              <w:t>Descripción y propósito</w:t>
            </w:r>
          </w:p>
        </w:tc>
        <w:tc>
          <w:tcPr>
            <w:tcW w:w="1134" w:type="dxa"/>
          </w:tcPr>
          <w:p w14:paraId="70E394F5" w14:textId="00962CCC" w:rsidR="00BD4CEA" w:rsidRDefault="00BD4CEA" w:rsidP="00A2634A">
            <w:r>
              <w:t>Cliente / Servidor</w:t>
            </w:r>
          </w:p>
        </w:tc>
        <w:tc>
          <w:tcPr>
            <w:tcW w:w="1985" w:type="dxa"/>
          </w:tcPr>
          <w:p w14:paraId="65D67429" w14:textId="50570EFE" w:rsidR="00BD4CEA" w:rsidRDefault="00BD4CEA" w:rsidP="00A2634A">
            <w:r>
              <w:t>Característica 1</w:t>
            </w:r>
          </w:p>
        </w:tc>
        <w:tc>
          <w:tcPr>
            <w:tcW w:w="1984" w:type="dxa"/>
          </w:tcPr>
          <w:p w14:paraId="6F333E28" w14:textId="4AB4528E" w:rsidR="00BD4CEA" w:rsidRDefault="00BD4CEA" w:rsidP="00A2634A">
            <w:r>
              <w:t>Característica 2</w:t>
            </w:r>
          </w:p>
        </w:tc>
      </w:tr>
      <w:tr w:rsidR="00A2634A" w14:paraId="0B4344B0" w14:textId="77777777" w:rsidTr="002C041F">
        <w:tc>
          <w:tcPr>
            <w:tcW w:w="1419" w:type="dxa"/>
          </w:tcPr>
          <w:p w14:paraId="248F0278" w14:textId="448846D6" w:rsidR="00A2634A" w:rsidRDefault="00A2634A" w:rsidP="00A2634A">
            <w:r>
              <w:t>HTML 5</w:t>
            </w:r>
          </w:p>
        </w:tc>
        <w:tc>
          <w:tcPr>
            <w:tcW w:w="4110" w:type="dxa"/>
          </w:tcPr>
          <w:p w14:paraId="1D5E737D" w14:textId="55341A4F" w:rsidR="00A2634A" w:rsidRPr="00A2634A" w:rsidRDefault="00A2634A" w:rsidP="00A2634A">
            <w:pPr>
              <w:rPr>
                <w:sz w:val="18"/>
                <w:szCs w:val="18"/>
              </w:rPr>
            </w:pPr>
            <w:r w:rsidRPr="00A2634A">
              <w:rPr>
                <w:sz w:val="18"/>
                <w:szCs w:val="18"/>
              </w:rPr>
              <w:t>Lenguaje de marcado usado para estructurar el contenido de las páginas web. Define la semántica de los elementos en una web.</w:t>
            </w:r>
          </w:p>
        </w:tc>
        <w:tc>
          <w:tcPr>
            <w:tcW w:w="1134" w:type="dxa"/>
            <w:vAlign w:val="center"/>
          </w:tcPr>
          <w:p w14:paraId="4B81373C" w14:textId="526D3D3B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3730D4CF" w14:textId="2A850481" w:rsidR="00A2634A" w:rsidRDefault="00A2634A" w:rsidP="00A2634A">
            <w:r w:rsidRPr="00A2634A">
              <w:rPr>
                <w:sz w:val="18"/>
                <w:szCs w:val="18"/>
              </w:rPr>
              <w:t xml:space="preserve">Permite incluir audio, video y gráficos sin </w:t>
            </w:r>
            <w:proofErr w:type="spellStart"/>
            <w:r w:rsidRPr="00A2634A">
              <w:rPr>
                <w:sz w:val="18"/>
                <w:szCs w:val="18"/>
              </w:rPr>
              <w:t>plugins</w:t>
            </w:r>
            <w:proofErr w:type="spellEnd"/>
            <w:r w:rsidRPr="00A2634A">
              <w:rPr>
                <w:sz w:val="18"/>
                <w:szCs w:val="18"/>
              </w:rPr>
              <w:t xml:space="preserve"> externos.</w:t>
            </w:r>
          </w:p>
        </w:tc>
        <w:tc>
          <w:tcPr>
            <w:tcW w:w="1984" w:type="dxa"/>
            <w:vAlign w:val="center"/>
          </w:tcPr>
          <w:p w14:paraId="6760E522" w14:textId="3EA287AA" w:rsidR="00A2634A" w:rsidRDefault="00A2634A" w:rsidP="00A2634A">
            <w:r w:rsidRPr="00A2634A">
              <w:rPr>
                <w:sz w:val="18"/>
                <w:szCs w:val="18"/>
              </w:rPr>
              <w:t>Soporta etiquetas semánticas como &lt;</w:t>
            </w:r>
            <w:proofErr w:type="spellStart"/>
            <w:r w:rsidRPr="00A2634A">
              <w:rPr>
                <w:sz w:val="18"/>
                <w:szCs w:val="18"/>
              </w:rPr>
              <w:t>header</w:t>
            </w:r>
            <w:proofErr w:type="spellEnd"/>
            <w:r w:rsidRPr="00A2634A">
              <w:rPr>
                <w:sz w:val="18"/>
                <w:szCs w:val="18"/>
              </w:rPr>
              <w:t>&gt;, &lt;</w:t>
            </w:r>
            <w:proofErr w:type="spellStart"/>
            <w:r w:rsidRPr="00A2634A">
              <w:rPr>
                <w:sz w:val="18"/>
                <w:szCs w:val="18"/>
              </w:rPr>
              <w:t>article</w:t>
            </w:r>
            <w:proofErr w:type="spellEnd"/>
            <w:r w:rsidRPr="00A2634A">
              <w:rPr>
                <w:sz w:val="18"/>
                <w:szCs w:val="18"/>
              </w:rPr>
              <w:t>&gt; o &lt;</w:t>
            </w:r>
            <w:proofErr w:type="spellStart"/>
            <w:r w:rsidRPr="00A2634A">
              <w:rPr>
                <w:sz w:val="18"/>
                <w:szCs w:val="18"/>
              </w:rPr>
              <w:t>footer</w:t>
            </w:r>
            <w:proofErr w:type="spellEnd"/>
            <w:r w:rsidRPr="00A2634A">
              <w:rPr>
                <w:sz w:val="18"/>
                <w:szCs w:val="18"/>
              </w:rPr>
              <w:t>&gt;.</w:t>
            </w:r>
          </w:p>
        </w:tc>
      </w:tr>
      <w:tr w:rsidR="00A2634A" w14:paraId="131C4560" w14:textId="77777777" w:rsidTr="00A2634A">
        <w:tc>
          <w:tcPr>
            <w:tcW w:w="1419" w:type="dxa"/>
          </w:tcPr>
          <w:p w14:paraId="2EAEC6AA" w14:textId="64F56993" w:rsidR="00A2634A" w:rsidRDefault="00A2634A" w:rsidP="00A2634A">
            <w:r>
              <w:t>JavaScript</w:t>
            </w:r>
          </w:p>
        </w:tc>
        <w:tc>
          <w:tcPr>
            <w:tcW w:w="4110" w:type="dxa"/>
          </w:tcPr>
          <w:p w14:paraId="0208407A" w14:textId="0CA045A5" w:rsidR="00A2634A" w:rsidRDefault="00A2634A" w:rsidP="00A2634A">
            <w:r w:rsidRPr="00A2634A">
              <w:rPr>
                <w:sz w:val="18"/>
                <w:szCs w:val="18"/>
              </w:rPr>
              <w:t>Lenguaje de programación interpretado que permite dotar de interactividad y dinamismo a las páginas web.</w:t>
            </w:r>
          </w:p>
        </w:tc>
        <w:tc>
          <w:tcPr>
            <w:tcW w:w="1134" w:type="dxa"/>
          </w:tcPr>
          <w:p w14:paraId="119E3E32" w14:textId="36E704FC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7EC4CEA4" w14:textId="429CBFED" w:rsidR="00A2634A" w:rsidRDefault="00A2634A" w:rsidP="00A2634A">
            <w:r w:rsidRPr="00A2634A">
              <w:rPr>
                <w:sz w:val="18"/>
                <w:szCs w:val="18"/>
              </w:rPr>
              <w:t>Se ejecuta directamente en el navegador.</w:t>
            </w:r>
          </w:p>
        </w:tc>
        <w:tc>
          <w:tcPr>
            <w:tcW w:w="1984" w:type="dxa"/>
          </w:tcPr>
          <w:p w14:paraId="5F386F8C" w14:textId="5FB159EE" w:rsidR="00A2634A" w:rsidRDefault="00A2634A" w:rsidP="00A2634A">
            <w:r w:rsidRPr="00A2634A">
              <w:rPr>
                <w:sz w:val="18"/>
                <w:szCs w:val="18"/>
              </w:rPr>
              <w:t>Manipula el DOM y responde a eventos del usuario.</w:t>
            </w:r>
          </w:p>
        </w:tc>
      </w:tr>
      <w:tr w:rsidR="00A2634A" w14:paraId="11EF75C4" w14:textId="77777777" w:rsidTr="00A2634A">
        <w:tc>
          <w:tcPr>
            <w:tcW w:w="1419" w:type="dxa"/>
          </w:tcPr>
          <w:p w14:paraId="3E9E1C7D" w14:textId="33FEEA6C" w:rsidR="00A2634A" w:rsidRDefault="00A2634A" w:rsidP="00A2634A">
            <w:r>
              <w:t>ECMAScript</w:t>
            </w:r>
          </w:p>
        </w:tc>
        <w:tc>
          <w:tcPr>
            <w:tcW w:w="4110" w:type="dxa"/>
          </w:tcPr>
          <w:p w14:paraId="52B7AC1E" w14:textId="655264DB" w:rsidR="00A2634A" w:rsidRDefault="00A2634A" w:rsidP="00A2634A">
            <w:r w:rsidRPr="00A2634A">
              <w:rPr>
                <w:sz w:val="18"/>
                <w:szCs w:val="18"/>
              </w:rPr>
              <w:t>Estándar que define las reglas y sintaxis que implementan los lenguajes basados en él, como JavaScript.</w:t>
            </w:r>
          </w:p>
        </w:tc>
        <w:tc>
          <w:tcPr>
            <w:tcW w:w="1134" w:type="dxa"/>
          </w:tcPr>
          <w:p w14:paraId="6B52EA64" w14:textId="331F1E6F" w:rsidR="00A2634A" w:rsidRDefault="00A2634A" w:rsidP="00A2634A">
            <w:r w:rsidRPr="00A2634A">
              <w:rPr>
                <w:sz w:val="18"/>
                <w:szCs w:val="18"/>
              </w:rPr>
              <w:t>Cliente / Servidor</w:t>
            </w:r>
          </w:p>
        </w:tc>
        <w:tc>
          <w:tcPr>
            <w:tcW w:w="1985" w:type="dxa"/>
          </w:tcPr>
          <w:p w14:paraId="66F6E2F4" w14:textId="597685DA" w:rsidR="00A2634A" w:rsidRDefault="00A2634A" w:rsidP="00A2634A">
            <w:r w:rsidRPr="00A2634A">
              <w:rPr>
                <w:sz w:val="18"/>
                <w:szCs w:val="18"/>
              </w:rPr>
              <w:t>Define versiones (ES5, ES6, etc.) que actualizan el lenguaje.</w:t>
            </w:r>
          </w:p>
        </w:tc>
        <w:tc>
          <w:tcPr>
            <w:tcW w:w="1984" w:type="dxa"/>
          </w:tcPr>
          <w:p w14:paraId="286DA8BF" w14:textId="6D303C8B" w:rsidR="00A2634A" w:rsidRDefault="00A2634A" w:rsidP="00A2634A">
            <w:r w:rsidRPr="00A2634A">
              <w:rPr>
                <w:sz w:val="18"/>
                <w:szCs w:val="18"/>
              </w:rPr>
              <w:t>Asegura compatibilidad entre diferentes implementaciones de JS.</w:t>
            </w:r>
          </w:p>
        </w:tc>
      </w:tr>
      <w:tr w:rsidR="00A2634A" w14:paraId="50F0EF47" w14:textId="77777777" w:rsidTr="00A2634A">
        <w:tc>
          <w:tcPr>
            <w:tcW w:w="1419" w:type="dxa"/>
          </w:tcPr>
          <w:p w14:paraId="2A859388" w14:textId="48C2E4B5" w:rsidR="00A2634A" w:rsidRDefault="00A2634A" w:rsidP="00A2634A">
            <w:proofErr w:type="spellStart"/>
            <w:r>
              <w:t>TypeScript</w:t>
            </w:r>
            <w:proofErr w:type="spellEnd"/>
          </w:p>
        </w:tc>
        <w:tc>
          <w:tcPr>
            <w:tcW w:w="4110" w:type="dxa"/>
          </w:tcPr>
          <w:p w14:paraId="61798C24" w14:textId="6A061F24" w:rsidR="00A2634A" w:rsidRDefault="00A2634A" w:rsidP="00A2634A">
            <w:r w:rsidRPr="00A2634A">
              <w:rPr>
                <w:sz w:val="18"/>
                <w:szCs w:val="18"/>
              </w:rPr>
              <w:t>Superconjunto de JavaScript que añade tipado estático y otras funcionalidades avanzadas.</w:t>
            </w:r>
          </w:p>
        </w:tc>
        <w:tc>
          <w:tcPr>
            <w:tcW w:w="1134" w:type="dxa"/>
          </w:tcPr>
          <w:p w14:paraId="0F0222B7" w14:textId="3FF10A73" w:rsidR="00A2634A" w:rsidRDefault="00A2634A" w:rsidP="00A2634A">
            <w:r w:rsidRPr="00A2634A">
              <w:rPr>
                <w:sz w:val="18"/>
                <w:szCs w:val="18"/>
              </w:rPr>
              <w:t>Cliente / Servidor</w:t>
            </w:r>
          </w:p>
        </w:tc>
        <w:tc>
          <w:tcPr>
            <w:tcW w:w="1985" w:type="dxa"/>
          </w:tcPr>
          <w:p w14:paraId="5FFA6D97" w14:textId="3312F528" w:rsidR="00A2634A" w:rsidRDefault="00A2634A" w:rsidP="00A2634A">
            <w:r w:rsidRPr="00A2634A">
              <w:rPr>
                <w:sz w:val="18"/>
                <w:szCs w:val="18"/>
              </w:rPr>
              <w:t>Permite detectar errores en tiempo de compilación.</w:t>
            </w:r>
          </w:p>
        </w:tc>
        <w:tc>
          <w:tcPr>
            <w:tcW w:w="1984" w:type="dxa"/>
          </w:tcPr>
          <w:p w14:paraId="254B3304" w14:textId="2E03C0A6" w:rsidR="00A2634A" w:rsidRDefault="00A2634A" w:rsidP="00A2634A">
            <w:r w:rsidRPr="00A2634A">
              <w:rPr>
                <w:sz w:val="18"/>
                <w:szCs w:val="18"/>
              </w:rPr>
              <w:t>Se compila a JavaScript para ejecutarse en navegadores o Node.js.</w:t>
            </w:r>
          </w:p>
        </w:tc>
      </w:tr>
      <w:tr w:rsidR="00A2634A" w14:paraId="7EC512DC" w14:textId="77777777" w:rsidTr="00A2634A">
        <w:tc>
          <w:tcPr>
            <w:tcW w:w="1419" w:type="dxa"/>
          </w:tcPr>
          <w:p w14:paraId="461853EE" w14:textId="2A837F32" w:rsidR="00A2634A" w:rsidRDefault="00A2634A" w:rsidP="00A2634A">
            <w:r>
              <w:t>PHP</w:t>
            </w:r>
          </w:p>
        </w:tc>
        <w:tc>
          <w:tcPr>
            <w:tcW w:w="4110" w:type="dxa"/>
          </w:tcPr>
          <w:p w14:paraId="2E58A2D6" w14:textId="37C5E6B7" w:rsidR="00A2634A" w:rsidRDefault="00A2634A" w:rsidP="00A2634A">
            <w:r w:rsidRPr="00A2634A">
              <w:rPr>
                <w:sz w:val="18"/>
                <w:szCs w:val="18"/>
              </w:rPr>
              <w:t>Lenguaje de programación del lado servidor usado para generar contenido dinámico en páginas web.</w:t>
            </w:r>
          </w:p>
        </w:tc>
        <w:tc>
          <w:tcPr>
            <w:tcW w:w="1134" w:type="dxa"/>
          </w:tcPr>
          <w:p w14:paraId="196BA943" w14:textId="12799EC4" w:rsidR="00A2634A" w:rsidRDefault="00A2634A" w:rsidP="00A2634A">
            <w:r w:rsidRPr="00A2634A">
              <w:rPr>
                <w:sz w:val="18"/>
                <w:szCs w:val="18"/>
              </w:rPr>
              <w:t>Servidor</w:t>
            </w:r>
          </w:p>
        </w:tc>
        <w:tc>
          <w:tcPr>
            <w:tcW w:w="1985" w:type="dxa"/>
          </w:tcPr>
          <w:p w14:paraId="524927AF" w14:textId="4A599738" w:rsidR="00A2634A" w:rsidRDefault="00A2634A" w:rsidP="00A2634A">
            <w:r w:rsidRPr="00A2634A">
              <w:rPr>
                <w:sz w:val="18"/>
                <w:szCs w:val="18"/>
              </w:rPr>
              <w:t>Se ejecuta en el servidor antes de enviar el HTML al cliente.</w:t>
            </w:r>
          </w:p>
        </w:tc>
        <w:tc>
          <w:tcPr>
            <w:tcW w:w="1984" w:type="dxa"/>
          </w:tcPr>
          <w:p w14:paraId="5B845531" w14:textId="068BBA9D" w:rsidR="00A2634A" w:rsidRDefault="00A2634A" w:rsidP="00A2634A">
            <w:r w:rsidRPr="00A2634A">
              <w:rPr>
                <w:sz w:val="18"/>
                <w:szCs w:val="18"/>
              </w:rPr>
              <w:t>Se integra fácilmente con bases de datos como MySQL.</w:t>
            </w:r>
          </w:p>
        </w:tc>
      </w:tr>
      <w:tr w:rsidR="00A2634A" w14:paraId="1D11956E" w14:textId="77777777" w:rsidTr="004D5F93">
        <w:tc>
          <w:tcPr>
            <w:tcW w:w="1419" w:type="dxa"/>
          </w:tcPr>
          <w:p w14:paraId="53DF20B8" w14:textId="343765E2" w:rsidR="00A2634A" w:rsidRDefault="00A2634A" w:rsidP="00A2634A">
            <w:r>
              <w:t>CSS</w:t>
            </w:r>
          </w:p>
        </w:tc>
        <w:tc>
          <w:tcPr>
            <w:tcW w:w="4110" w:type="dxa"/>
            <w:vAlign w:val="center"/>
          </w:tcPr>
          <w:p w14:paraId="31F71C7E" w14:textId="5F0FA731" w:rsidR="00A2634A" w:rsidRDefault="00A2634A" w:rsidP="00A2634A">
            <w:r w:rsidRPr="00A2634A">
              <w:rPr>
                <w:sz w:val="18"/>
                <w:szCs w:val="18"/>
              </w:rPr>
              <w:t>Lenguaje de hojas de estilo que define la apariencia visual de los elementos HTML.</w:t>
            </w:r>
          </w:p>
        </w:tc>
        <w:tc>
          <w:tcPr>
            <w:tcW w:w="1134" w:type="dxa"/>
          </w:tcPr>
          <w:p w14:paraId="700CEBF5" w14:textId="3FF97BD7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3AC4FC35" w14:textId="642D49DF" w:rsidR="00A2634A" w:rsidRDefault="00A2634A" w:rsidP="00A2634A">
            <w:r w:rsidRPr="00A2634A">
              <w:rPr>
                <w:sz w:val="18"/>
                <w:szCs w:val="18"/>
              </w:rPr>
              <w:t>Separa el contenido (HTML) de la presentación (estilo).</w:t>
            </w:r>
          </w:p>
        </w:tc>
        <w:tc>
          <w:tcPr>
            <w:tcW w:w="1984" w:type="dxa"/>
          </w:tcPr>
          <w:p w14:paraId="320C4DCE" w14:textId="0981800C" w:rsidR="00A2634A" w:rsidRDefault="00A2634A" w:rsidP="00A2634A">
            <w:r w:rsidRPr="00A2634A">
              <w:rPr>
                <w:sz w:val="18"/>
                <w:szCs w:val="18"/>
              </w:rPr>
              <w:t>Permite aplicar animaciones, transiciones y diseño adaptable (responsive).</w:t>
            </w:r>
          </w:p>
        </w:tc>
      </w:tr>
      <w:tr w:rsidR="00A2634A" w14:paraId="55A465A9" w14:textId="77777777" w:rsidTr="0059672E">
        <w:tc>
          <w:tcPr>
            <w:tcW w:w="1419" w:type="dxa"/>
          </w:tcPr>
          <w:p w14:paraId="4346036F" w14:textId="7170EAFF" w:rsidR="00A2634A" w:rsidRDefault="00A2634A" w:rsidP="00A2634A">
            <w:r>
              <w:t>SASS</w:t>
            </w:r>
          </w:p>
        </w:tc>
        <w:tc>
          <w:tcPr>
            <w:tcW w:w="4110" w:type="dxa"/>
          </w:tcPr>
          <w:p w14:paraId="6FFE84B3" w14:textId="6C4068C7" w:rsidR="00A2634A" w:rsidRDefault="00A2634A" w:rsidP="00A2634A">
            <w:r w:rsidRPr="00A2634A">
              <w:rPr>
                <w:sz w:val="18"/>
                <w:szCs w:val="18"/>
              </w:rPr>
              <w:t xml:space="preserve">Preprocesador de CSS que añade características como variables, anidación y </w:t>
            </w:r>
            <w:proofErr w:type="spellStart"/>
            <w:r w:rsidRPr="00A2634A">
              <w:rPr>
                <w:sz w:val="18"/>
                <w:szCs w:val="18"/>
              </w:rPr>
              <w:t>mixins</w:t>
            </w:r>
            <w:proofErr w:type="spellEnd"/>
            <w:r w:rsidRPr="00A2634A">
              <w:rPr>
                <w:sz w:val="18"/>
                <w:szCs w:val="18"/>
              </w:rPr>
              <w:t xml:space="preserve"> para facilitar el mantenimiento de estilos.</w:t>
            </w:r>
          </w:p>
        </w:tc>
        <w:tc>
          <w:tcPr>
            <w:tcW w:w="1134" w:type="dxa"/>
            <w:vAlign w:val="center"/>
          </w:tcPr>
          <w:p w14:paraId="1235BCE5" w14:textId="2B1EA225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329C4607" w14:textId="02689EF6" w:rsidR="00A2634A" w:rsidRDefault="00A2634A" w:rsidP="00A2634A">
            <w:r w:rsidRPr="00A2634A">
              <w:rPr>
                <w:sz w:val="18"/>
                <w:szCs w:val="18"/>
              </w:rPr>
              <w:t>Se compila a CSS estándar antes de ser interpretado por el navegador.</w:t>
            </w:r>
          </w:p>
        </w:tc>
        <w:tc>
          <w:tcPr>
            <w:tcW w:w="1984" w:type="dxa"/>
          </w:tcPr>
          <w:p w14:paraId="30375429" w14:textId="2DCC301C" w:rsidR="00A2634A" w:rsidRDefault="00A2634A" w:rsidP="00A2634A">
            <w:r w:rsidRPr="00A2634A">
              <w:rPr>
                <w:sz w:val="18"/>
                <w:szCs w:val="18"/>
              </w:rPr>
              <w:t>Facilita la reutilización y organización del código CSS</w:t>
            </w:r>
          </w:p>
        </w:tc>
      </w:tr>
      <w:tr w:rsidR="00A2634A" w14:paraId="1D87798F" w14:textId="77777777" w:rsidTr="00A61E00">
        <w:tc>
          <w:tcPr>
            <w:tcW w:w="1419" w:type="dxa"/>
          </w:tcPr>
          <w:p w14:paraId="66822199" w14:textId="6E7D8A3E" w:rsidR="00A2634A" w:rsidRDefault="00A2634A" w:rsidP="00A2634A">
            <w:r>
              <w:t>jQuery</w:t>
            </w:r>
          </w:p>
        </w:tc>
        <w:tc>
          <w:tcPr>
            <w:tcW w:w="4110" w:type="dxa"/>
          </w:tcPr>
          <w:p w14:paraId="294FEAF0" w14:textId="613A1EC5" w:rsidR="00A2634A" w:rsidRDefault="00A2634A" w:rsidP="00A2634A">
            <w:r w:rsidRPr="00A2634A">
              <w:rPr>
                <w:sz w:val="18"/>
                <w:szCs w:val="18"/>
              </w:rPr>
              <w:t>Librería de JavaScript que simplifica la manipulación del DOM, el manejo de eventos y las peticiones AJAX.</w:t>
            </w:r>
          </w:p>
        </w:tc>
        <w:tc>
          <w:tcPr>
            <w:tcW w:w="1134" w:type="dxa"/>
          </w:tcPr>
          <w:p w14:paraId="79F4BDE5" w14:textId="22C103FF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3D25E9AF" w14:textId="4FD210D5" w:rsidR="00A2634A" w:rsidRDefault="00A2634A" w:rsidP="00A2634A">
            <w:r w:rsidRPr="00A2634A">
              <w:rPr>
                <w:sz w:val="18"/>
                <w:szCs w:val="18"/>
              </w:rPr>
              <w:t>Usa una sintaxis corta y simple ($()) para seleccionar y modificar elementos.</w:t>
            </w:r>
          </w:p>
        </w:tc>
        <w:tc>
          <w:tcPr>
            <w:tcW w:w="1984" w:type="dxa"/>
            <w:vAlign w:val="center"/>
          </w:tcPr>
          <w:p w14:paraId="7282C333" w14:textId="115BB518" w:rsidR="00A2634A" w:rsidRDefault="00A2634A" w:rsidP="00A2634A">
            <w:r w:rsidRPr="00A2634A">
              <w:rPr>
                <w:sz w:val="18"/>
                <w:szCs w:val="18"/>
              </w:rPr>
              <w:t>Mejora la compatibilidad entre navegadores.</w:t>
            </w:r>
          </w:p>
        </w:tc>
      </w:tr>
      <w:tr w:rsidR="00A2634A" w14:paraId="61FB1CD5" w14:textId="77777777" w:rsidTr="00A2634A">
        <w:tc>
          <w:tcPr>
            <w:tcW w:w="1419" w:type="dxa"/>
          </w:tcPr>
          <w:p w14:paraId="14CE2EFE" w14:textId="78ED770F" w:rsidR="00A2634A" w:rsidRDefault="00A2634A" w:rsidP="00A2634A">
            <w:r>
              <w:t>Node.js</w:t>
            </w:r>
          </w:p>
        </w:tc>
        <w:tc>
          <w:tcPr>
            <w:tcW w:w="4110" w:type="dxa"/>
          </w:tcPr>
          <w:p w14:paraId="44ED74F4" w14:textId="3D4B98EE" w:rsidR="00A2634A" w:rsidRDefault="00A2634A" w:rsidP="00A2634A">
            <w:r w:rsidRPr="00A2634A">
              <w:rPr>
                <w:sz w:val="18"/>
                <w:szCs w:val="18"/>
              </w:rPr>
              <w:t>Entorno de ejecución de JavaScript fuera del navegador, basado en el motor V8 de Chrome.</w:t>
            </w:r>
          </w:p>
        </w:tc>
        <w:tc>
          <w:tcPr>
            <w:tcW w:w="1134" w:type="dxa"/>
          </w:tcPr>
          <w:p w14:paraId="64AC94B2" w14:textId="1B5A184E" w:rsidR="00A2634A" w:rsidRDefault="00A2634A" w:rsidP="00A2634A">
            <w:r w:rsidRPr="00A2634A">
              <w:rPr>
                <w:sz w:val="18"/>
                <w:szCs w:val="18"/>
              </w:rPr>
              <w:t>Servidor</w:t>
            </w:r>
          </w:p>
        </w:tc>
        <w:tc>
          <w:tcPr>
            <w:tcW w:w="1985" w:type="dxa"/>
          </w:tcPr>
          <w:p w14:paraId="4BD16B9F" w14:textId="72D236A8" w:rsidR="00A2634A" w:rsidRDefault="00A2634A" w:rsidP="00A2634A">
            <w:r w:rsidRPr="00A2634A">
              <w:rPr>
                <w:sz w:val="18"/>
                <w:szCs w:val="18"/>
              </w:rPr>
              <w:t xml:space="preserve">Permite crear servidores web y aplicaciones </w:t>
            </w:r>
            <w:proofErr w:type="spellStart"/>
            <w:r w:rsidRPr="00A2634A">
              <w:rPr>
                <w:sz w:val="18"/>
                <w:szCs w:val="18"/>
              </w:rPr>
              <w:t>backend</w:t>
            </w:r>
            <w:proofErr w:type="spellEnd"/>
            <w:r w:rsidRPr="00A2634A">
              <w:rPr>
                <w:sz w:val="18"/>
                <w:szCs w:val="18"/>
              </w:rPr>
              <w:t xml:space="preserve"> en JS.</w:t>
            </w:r>
          </w:p>
        </w:tc>
        <w:tc>
          <w:tcPr>
            <w:tcW w:w="1984" w:type="dxa"/>
          </w:tcPr>
          <w:p w14:paraId="3C1A8F60" w14:textId="4A5A7D0B" w:rsidR="00A2634A" w:rsidRDefault="00A2634A" w:rsidP="00A2634A">
            <w:r w:rsidRPr="00A2634A">
              <w:rPr>
                <w:sz w:val="18"/>
                <w:szCs w:val="18"/>
              </w:rPr>
              <w:t>Soporta operaciones asíncronas y no bloqueantes</w:t>
            </w:r>
          </w:p>
        </w:tc>
      </w:tr>
      <w:tr w:rsidR="00A2634A" w14:paraId="596B1C18" w14:textId="77777777" w:rsidTr="0032068C">
        <w:tc>
          <w:tcPr>
            <w:tcW w:w="1419" w:type="dxa"/>
          </w:tcPr>
          <w:p w14:paraId="33051044" w14:textId="72026724" w:rsidR="00A2634A" w:rsidRDefault="00A2634A" w:rsidP="00A2634A">
            <w:r>
              <w:t>React.js</w:t>
            </w:r>
          </w:p>
        </w:tc>
        <w:tc>
          <w:tcPr>
            <w:tcW w:w="4110" w:type="dxa"/>
            <w:vAlign w:val="center"/>
          </w:tcPr>
          <w:p w14:paraId="644DC8DB" w14:textId="585B56E1" w:rsidR="00A2634A" w:rsidRDefault="00A2634A" w:rsidP="00A2634A">
            <w:r w:rsidRPr="00A2634A">
              <w:rPr>
                <w:sz w:val="18"/>
                <w:szCs w:val="18"/>
              </w:rPr>
              <w:t>Librería de JavaScript desarrollada por Meta para crear interfaces de usuario basadas en componentes.</w:t>
            </w:r>
          </w:p>
        </w:tc>
        <w:tc>
          <w:tcPr>
            <w:tcW w:w="1134" w:type="dxa"/>
          </w:tcPr>
          <w:p w14:paraId="171F76B1" w14:textId="5C15FA74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2D1924D1" w14:textId="232E29A6" w:rsidR="00A2634A" w:rsidRDefault="00A2634A" w:rsidP="00A2634A">
            <w:r w:rsidRPr="00A2634A">
              <w:rPr>
                <w:sz w:val="18"/>
                <w:szCs w:val="18"/>
              </w:rPr>
              <w:t>Usa un DOM virtual para optimizar el rendimiento</w:t>
            </w:r>
          </w:p>
        </w:tc>
        <w:tc>
          <w:tcPr>
            <w:tcW w:w="1984" w:type="dxa"/>
          </w:tcPr>
          <w:p w14:paraId="38A62876" w14:textId="4F56779C" w:rsidR="00A2634A" w:rsidRDefault="00A2634A" w:rsidP="00A2634A">
            <w:r w:rsidRPr="00A2634A">
              <w:rPr>
                <w:sz w:val="18"/>
                <w:szCs w:val="18"/>
              </w:rPr>
              <w:t>Facilita la creación de interfaces reutilizables y dinámicas.</w:t>
            </w:r>
          </w:p>
        </w:tc>
      </w:tr>
      <w:tr w:rsidR="00A2634A" w14:paraId="51E36646" w14:textId="77777777" w:rsidTr="00D77DB4">
        <w:tc>
          <w:tcPr>
            <w:tcW w:w="1419" w:type="dxa"/>
          </w:tcPr>
          <w:p w14:paraId="6F7E05DB" w14:textId="318B9915" w:rsidR="00A2634A" w:rsidRDefault="00A2634A" w:rsidP="00A2634A">
            <w:r>
              <w:t>AJAX</w:t>
            </w:r>
          </w:p>
        </w:tc>
        <w:tc>
          <w:tcPr>
            <w:tcW w:w="4110" w:type="dxa"/>
          </w:tcPr>
          <w:p w14:paraId="50B39739" w14:textId="660CC625" w:rsidR="00A2634A" w:rsidRDefault="00A2634A" w:rsidP="00A2634A">
            <w:r w:rsidRPr="00A2634A">
              <w:rPr>
                <w:sz w:val="18"/>
                <w:szCs w:val="18"/>
              </w:rPr>
              <w:t>Técnica que permite actualizar partes de una página web sin recargarla completamente, mediante peticiones asíncronas.</w:t>
            </w:r>
          </w:p>
        </w:tc>
        <w:tc>
          <w:tcPr>
            <w:tcW w:w="1134" w:type="dxa"/>
            <w:vAlign w:val="center"/>
          </w:tcPr>
          <w:p w14:paraId="14BD3881" w14:textId="2F155994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3A2D7BB0" w14:textId="496B4E7C" w:rsidR="00A2634A" w:rsidRDefault="00A2634A" w:rsidP="00A2634A">
            <w:r w:rsidRPr="00A2634A">
              <w:rPr>
                <w:sz w:val="18"/>
                <w:szCs w:val="18"/>
              </w:rPr>
              <w:t xml:space="preserve">Utiliza objetos </w:t>
            </w:r>
            <w:proofErr w:type="spellStart"/>
            <w:r w:rsidRPr="00A2634A">
              <w:rPr>
                <w:sz w:val="18"/>
                <w:szCs w:val="18"/>
              </w:rPr>
              <w:t>XMLHttpRequest</w:t>
            </w:r>
            <w:proofErr w:type="spellEnd"/>
            <w:r w:rsidRPr="00A2634A">
              <w:rPr>
                <w:sz w:val="18"/>
                <w:szCs w:val="18"/>
              </w:rPr>
              <w:t xml:space="preserve"> o </w:t>
            </w:r>
            <w:proofErr w:type="spellStart"/>
            <w:r w:rsidRPr="00A2634A">
              <w:rPr>
                <w:sz w:val="18"/>
                <w:szCs w:val="18"/>
              </w:rPr>
              <w:t>Fetch</w:t>
            </w:r>
            <w:proofErr w:type="spellEnd"/>
            <w:r w:rsidRPr="00A2634A">
              <w:rPr>
                <w:sz w:val="18"/>
                <w:szCs w:val="18"/>
              </w:rPr>
              <w:t xml:space="preserve"> para comunicarse con el servidor</w:t>
            </w:r>
          </w:p>
        </w:tc>
        <w:tc>
          <w:tcPr>
            <w:tcW w:w="1984" w:type="dxa"/>
          </w:tcPr>
          <w:p w14:paraId="7DEEEC12" w14:textId="0B106883" w:rsidR="00A2634A" w:rsidRDefault="00A2634A" w:rsidP="00A2634A">
            <w:r w:rsidRPr="00A2634A">
              <w:rPr>
                <w:sz w:val="18"/>
                <w:szCs w:val="18"/>
              </w:rPr>
              <w:t>Mejora la experiencia de usuario al hacer las páginas más rápidas y reactivas.</w:t>
            </w:r>
          </w:p>
        </w:tc>
      </w:tr>
      <w:tr w:rsidR="00A2634A" w14:paraId="045B9BFA" w14:textId="77777777" w:rsidTr="00A2634A">
        <w:tc>
          <w:tcPr>
            <w:tcW w:w="1419" w:type="dxa"/>
          </w:tcPr>
          <w:p w14:paraId="225CED29" w14:textId="5ADF8373" w:rsidR="00A2634A" w:rsidRDefault="00A2634A" w:rsidP="00A2634A">
            <w:proofErr w:type="spellStart"/>
            <w:r>
              <w:t>Fetch</w:t>
            </w:r>
            <w:proofErr w:type="spellEnd"/>
            <w:r>
              <w:t xml:space="preserve"> API</w:t>
            </w:r>
          </w:p>
        </w:tc>
        <w:tc>
          <w:tcPr>
            <w:tcW w:w="4110" w:type="dxa"/>
          </w:tcPr>
          <w:p w14:paraId="620310FD" w14:textId="18A7D2A0" w:rsidR="00A2634A" w:rsidRDefault="00A2634A" w:rsidP="00A2634A">
            <w:r w:rsidRPr="00A2634A">
              <w:rPr>
                <w:sz w:val="18"/>
                <w:szCs w:val="18"/>
              </w:rPr>
              <w:t xml:space="preserve">Interfaz moderna de JavaScript para realizar peticiones HTTP asíncronas de forma más sencilla que con </w:t>
            </w:r>
            <w:proofErr w:type="spellStart"/>
            <w:r w:rsidRPr="00A2634A">
              <w:rPr>
                <w:sz w:val="18"/>
                <w:szCs w:val="18"/>
              </w:rPr>
              <w:t>XMLHttpRequest</w:t>
            </w:r>
            <w:proofErr w:type="spellEnd"/>
            <w:r w:rsidRPr="00A2634A">
              <w:rPr>
                <w:sz w:val="18"/>
                <w:szCs w:val="18"/>
              </w:rPr>
              <w:t>.</w:t>
            </w:r>
          </w:p>
        </w:tc>
        <w:tc>
          <w:tcPr>
            <w:tcW w:w="1134" w:type="dxa"/>
          </w:tcPr>
          <w:p w14:paraId="2AAFA49C" w14:textId="278480DB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2F4AC153" w14:textId="61FB4E97" w:rsidR="00A2634A" w:rsidRDefault="00A2634A" w:rsidP="00A2634A">
            <w:r w:rsidRPr="00A2634A">
              <w:rPr>
                <w:sz w:val="18"/>
                <w:szCs w:val="18"/>
              </w:rPr>
              <w:t>Soporta promesas para manejar respuestas de manera más limpia.</w:t>
            </w:r>
          </w:p>
        </w:tc>
        <w:tc>
          <w:tcPr>
            <w:tcW w:w="1984" w:type="dxa"/>
          </w:tcPr>
          <w:p w14:paraId="61E76005" w14:textId="6F16F0CD" w:rsidR="00A2634A" w:rsidRDefault="00A2634A" w:rsidP="00A2634A">
            <w:r w:rsidRPr="00A2634A">
              <w:rPr>
                <w:sz w:val="18"/>
                <w:szCs w:val="18"/>
              </w:rPr>
              <w:t>Permite trabajar con formatos como JSON, texto o blobs</w:t>
            </w:r>
          </w:p>
        </w:tc>
      </w:tr>
      <w:tr w:rsidR="00A2634A" w14:paraId="5CB1AD6C" w14:textId="77777777" w:rsidTr="00DC244D">
        <w:tc>
          <w:tcPr>
            <w:tcW w:w="1419" w:type="dxa"/>
          </w:tcPr>
          <w:p w14:paraId="635550AC" w14:textId="211D2920" w:rsidR="00A2634A" w:rsidRDefault="00A2634A" w:rsidP="00A2634A">
            <w:proofErr w:type="spellStart"/>
            <w:r>
              <w:t>WebSocket</w:t>
            </w:r>
            <w:proofErr w:type="spellEnd"/>
          </w:p>
        </w:tc>
        <w:tc>
          <w:tcPr>
            <w:tcW w:w="4110" w:type="dxa"/>
            <w:vAlign w:val="center"/>
          </w:tcPr>
          <w:p w14:paraId="5B04D4AA" w14:textId="14DD569C" w:rsidR="00A2634A" w:rsidRDefault="00A2634A" w:rsidP="00A2634A">
            <w:r w:rsidRPr="00A2634A">
              <w:rPr>
                <w:sz w:val="18"/>
                <w:szCs w:val="18"/>
              </w:rPr>
              <w:t>Protocolo que permite comunicación bidireccional en tiempo real entre cliente y servidor.</w:t>
            </w:r>
          </w:p>
        </w:tc>
        <w:tc>
          <w:tcPr>
            <w:tcW w:w="1134" w:type="dxa"/>
          </w:tcPr>
          <w:p w14:paraId="635F5319" w14:textId="38766464" w:rsidR="00A2634A" w:rsidRDefault="00A2634A" w:rsidP="00A2634A">
            <w:r w:rsidRPr="00A2634A">
              <w:rPr>
                <w:sz w:val="18"/>
                <w:szCs w:val="18"/>
              </w:rPr>
              <w:t>Cliente / Servidor</w:t>
            </w:r>
          </w:p>
        </w:tc>
        <w:tc>
          <w:tcPr>
            <w:tcW w:w="1985" w:type="dxa"/>
            <w:vAlign w:val="center"/>
          </w:tcPr>
          <w:p w14:paraId="5B03E203" w14:textId="55AB8D1E" w:rsidR="00A2634A" w:rsidRDefault="00A2634A" w:rsidP="00A2634A">
            <w:r w:rsidRPr="00A2634A">
              <w:rPr>
                <w:sz w:val="18"/>
                <w:szCs w:val="18"/>
              </w:rPr>
              <w:t>Mantiene una conexión abierta persistente.</w:t>
            </w:r>
          </w:p>
        </w:tc>
        <w:tc>
          <w:tcPr>
            <w:tcW w:w="1984" w:type="dxa"/>
          </w:tcPr>
          <w:p w14:paraId="3F027790" w14:textId="2111942E" w:rsidR="00A2634A" w:rsidRDefault="00A2634A" w:rsidP="00A2634A">
            <w:r w:rsidRPr="00A2634A">
              <w:rPr>
                <w:sz w:val="18"/>
                <w:szCs w:val="18"/>
              </w:rPr>
              <w:t>Ideal para chats, juegos o aplicaciones en tiempo real.</w:t>
            </w:r>
          </w:p>
        </w:tc>
      </w:tr>
      <w:tr w:rsidR="00A2634A" w14:paraId="12C4E55D" w14:textId="77777777" w:rsidTr="00A2634A">
        <w:tc>
          <w:tcPr>
            <w:tcW w:w="1419" w:type="dxa"/>
          </w:tcPr>
          <w:p w14:paraId="0A9C0362" w14:textId="6A9B8854" w:rsidR="00A2634A" w:rsidRDefault="00A2634A" w:rsidP="00A2634A">
            <w:r>
              <w:t>Web Worker</w:t>
            </w:r>
          </w:p>
        </w:tc>
        <w:tc>
          <w:tcPr>
            <w:tcW w:w="4110" w:type="dxa"/>
          </w:tcPr>
          <w:p w14:paraId="1E3A8A30" w14:textId="71DCD2E1" w:rsidR="00A2634A" w:rsidRDefault="00A2634A" w:rsidP="00A2634A">
            <w:r w:rsidRPr="00A2634A">
              <w:rPr>
                <w:sz w:val="18"/>
                <w:szCs w:val="18"/>
              </w:rPr>
              <w:t>API que permite ejecutar scripts en hilos separados al del interfaz principal del navegador.</w:t>
            </w:r>
          </w:p>
        </w:tc>
        <w:tc>
          <w:tcPr>
            <w:tcW w:w="1134" w:type="dxa"/>
          </w:tcPr>
          <w:p w14:paraId="46D42722" w14:textId="505064F8" w:rsidR="00A2634A" w:rsidRDefault="00A2634A" w:rsidP="00A2634A">
            <w:r w:rsidRPr="00A2634A">
              <w:rPr>
                <w:sz w:val="18"/>
                <w:szCs w:val="18"/>
              </w:rPr>
              <w:t>Cliente</w:t>
            </w:r>
          </w:p>
        </w:tc>
        <w:tc>
          <w:tcPr>
            <w:tcW w:w="1985" w:type="dxa"/>
          </w:tcPr>
          <w:p w14:paraId="53EE1912" w14:textId="57B713D6" w:rsidR="00A2634A" w:rsidRDefault="00A2634A" w:rsidP="00A2634A">
            <w:r w:rsidRPr="00A2634A">
              <w:rPr>
                <w:sz w:val="18"/>
                <w:szCs w:val="18"/>
              </w:rPr>
              <w:t>Evita que tareas pesadas bloqueen la interfaz del usuario.</w:t>
            </w:r>
          </w:p>
        </w:tc>
        <w:tc>
          <w:tcPr>
            <w:tcW w:w="1984" w:type="dxa"/>
          </w:tcPr>
          <w:p w14:paraId="70449995" w14:textId="5F94E14D" w:rsidR="00A2634A" w:rsidRDefault="00A2634A" w:rsidP="00A2634A">
            <w:r w:rsidRPr="00A2634A">
              <w:rPr>
                <w:sz w:val="18"/>
                <w:szCs w:val="18"/>
              </w:rPr>
              <w:t>Facilita el procesamiento paralelo en aplicaciones web.</w:t>
            </w:r>
          </w:p>
        </w:tc>
      </w:tr>
    </w:tbl>
    <w:p w14:paraId="1F1F22AC" w14:textId="77777777" w:rsidR="00A2634A" w:rsidRDefault="00A2634A" w:rsidP="00A2634A">
      <w:pPr>
        <w:rPr>
          <w:sz w:val="18"/>
          <w:szCs w:val="18"/>
        </w:rPr>
      </w:pPr>
    </w:p>
    <w:p w14:paraId="2B0E4159" w14:textId="77777777" w:rsidR="00A2634A" w:rsidRDefault="00A2634A" w:rsidP="00A2634A">
      <w:pPr>
        <w:rPr>
          <w:sz w:val="18"/>
          <w:szCs w:val="18"/>
        </w:rPr>
      </w:pPr>
    </w:p>
    <w:p w14:paraId="3FBB21C0" w14:textId="369FD378" w:rsidR="00A2634A" w:rsidRPr="00A2634A" w:rsidRDefault="00A2634A" w:rsidP="00A2634A">
      <w:pPr>
        <w:pStyle w:val="Prrafodelista"/>
        <w:numPr>
          <w:ilvl w:val="0"/>
          <w:numId w:val="1"/>
        </w:numPr>
      </w:pPr>
      <w:r w:rsidRPr="00A2634A">
        <w:lastRenderedPageBreak/>
        <w:t>Utilizando las herramientas de desarrollado de tu navegador realiza las siguientes acciones:</w:t>
      </w:r>
    </w:p>
    <w:p w14:paraId="090AA117" w14:textId="4A9E8071" w:rsidR="00A2634A" w:rsidRDefault="00A2634A" w:rsidP="00A2634A">
      <w:pPr>
        <w:numPr>
          <w:ilvl w:val="0"/>
          <w:numId w:val="2"/>
        </w:numPr>
        <w:tabs>
          <w:tab w:val="num" w:pos="720"/>
        </w:tabs>
      </w:pPr>
      <w:r w:rsidRPr="00A2634A">
        <w:t>Modificar el contenido de un elemento HTML de un sitio web.</w:t>
      </w:r>
    </w:p>
    <w:p w14:paraId="7CE7F5E2" w14:textId="6DBCF0DB" w:rsidR="00FB5BEF" w:rsidRDefault="00FB5BEF" w:rsidP="00FB5BEF">
      <w:r w:rsidRPr="00FB5BEF">
        <w:drawing>
          <wp:inline distT="0" distB="0" distL="0" distR="0" wp14:anchorId="0470EDE9" wp14:editId="24C30AD9">
            <wp:extent cx="5400040" cy="3035935"/>
            <wp:effectExtent l="0" t="0" r="0" b="0"/>
            <wp:docPr id="1371183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834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ADD5" w14:textId="1DBA156C" w:rsidR="00FB5BEF" w:rsidRPr="00A2634A" w:rsidRDefault="00FB5BEF" w:rsidP="00FB5BEF">
      <w:r>
        <w:t xml:space="preserve">Cambie en el </w:t>
      </w:r>
      <w:proofErr w:type="spellStart"/>
      <w:r>
        <w:t>html</w:t>
      </w:r>
      <w:proofErr w:type="spellEnd"/>
      <w:r>
        <w:t xml:space="preserve"> un texto por tarea01 entornos cliente</w:t>
      </w:r>
    </w:p>
    <w:p w14:paraId="77D296C4" w14:textId="77777777" w:rsidR="00A2634A" w:rsidRDefault="00A2634A" w:rsidP="00A2634A">
      <w:pPr>
        <w:numPr>
          <w:ilvl w:val="0"/>
          <w:numId w:val="2"/>
        </w:numPr>
        <w:tabs>
          <w:tab w:val="num" w:pos="720"/>
        </w:tabs>
      </w:pPr>
      <w:r w:rsidRPr="00A2634A">
        <w:t>Modificar una clase CSS de un sitio web. Por ejemplo, cambiando el color del texto o de un fondo.</w:t>
      </w:r>
    </w:p>
    <w:p w14:paraId="2182F227" w14:textId="051BAFED" w:rsidR="00FB5BEF" w:rsidRDefault="00FB5BEF" w:rsidP="00FB5BEF">
      <w:r w:rsidRPr="00FB5BEF">
        <w:drawing>
          <wp:inline distT="0" distB="0" distL="0" distR="0" wp14:anchorId="1238DC1C" wp14:editId="21169B47">
            <wp:extent cx="5400040" cy="3035935"/>
            <wp:effectExtent l="0" t="0" r="0" b="0"/>
            <wp:docPr id="905629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296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A25D" w14:textId="1CCC8425" w:rsidR="00FB5BEF" w:rsidRDefault="00FB5BEF" w:rsidP="00FB5BEF">
      <w:r>
        <w:t>Aquí cambie que color de fondo de los H2 sea rojo</w:t>
      </w:r>
    </w:p>
    <w:p w14:paraId="3BB0372F" w14:textId="77777777" w:rsidR="00FB5BEF" w:rsidRDefault="00FB5BEF" w:rsidP="00FB5BEF"/>
    <w:p w14:paraId="60F08B71" w14:textId="77777777" w:rsidR="00FB5BEF" w:rsidRDefault="00FB5BEF" w:rsidP="00FB5BEF"/>
    <w:p w14:paraId="4B3DAFB4" w14:textId="77777777" w:rsidR="00FB5BEF" w:rsidRPr="00A2634A" w:rsidRDefault="00FB5BEF" w:rsidP="00FB5BEF"/>
    <w:p w14:paraId="5930CF73" w14:textId="469E23E3" w:rsidR="00737504" w:rsidRDefault="00A2634A" w:rsidP="00737504">
      <w:pPr>
        <w:numPr>
          <w:ilvl w:val="0"/>
          <w:numId w:val="2"/>
        </w:numPr>
        <w:tabs>
          <w:tab w:val="num" w:pos="720"/>
        </w:tabs>
      </w:pPr>
      <w:r w:rsidRPr="00A2634A">
        <w:lastRenderedPageBreak/>
        <w:t>Inspecciona los archivos </w:t>
      </w:r>
      <w:proofErr w:type="spellStart"/>
      <w:r w:rsidRPr="00A2634A">
        <w:rPr>
          <w:i/>
          <w:iCs/>
        </w:rPr>
        <w:t>javascript</w:t>
      </w:r>
      <w:proofErr w:type="spellEnd"/>
      <w:r w:rsidRPr="00A2634A">
        <w:t> y CSS de un sitio web.</w:t>
      </w:r>
    </w:p>
    <w:p w14:paraId="3ECEA61D" w14:textId="6B536059" w:rsidR="00737504" w:rsidRDefault="00737504" w:rsidP="00737504">
      <w:r w:rsidRPr="00737504">
        <w:drawing>
          <wp:inline distT="0" distB="0" distL="0" distR="0" wp14:anchorId="78A439AE" wp14:editId="6A412F7A">
            <wp:extent cx="5400040" cy="3035935"/>
            <wp:effectExtent l="0" t="0" r="0" b="0"/>
            <wp:docPr id="2075347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7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4F7A" w14:textId="68A03D12" w:rsidR="00737504" w:rsidRDefault="00737504" w:rsidP="00737504">
      <w:r w:rsidRPr="00737504">
        <w:drawing>
          <wp:inline distT="0" distB="0" distL="0" distR="0" wp14:anchorId="6653CB8E" wp14:editId="3139781D">
            <wp:extent cx="5400040" cy="3035935"/>
            <wp:effectExtent l="0" t="0" r="0" b="0"/>
            <wp:docPr id="1892080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805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AE58" w14:textId="69ABF6B7" w:rsidR="00737504" w:rsidRPr="00A2634A" w:rsidRDefault="00737504" w:rsidP="00737504">
      <w:r>
        <w:t xml:space="preserve">Si le das con el F12 en una pagina web y te vas al apartado de </w:t>
      </w:r>
      <w:proofErr w:type="spellStart"/>
      <w:r>
        <w:t>Sources</w:t>
      </w:r>
      <w:proofErr w:type="spellEnd"/>
      <w:r>
        <w:t xml:space="preserve"> te saldrá como </w:t>
      </w:r>
      <w:proofErr w:type="spellStart"/>
      <w:r>
        <w:t>esta</w:t>
      </w:r>
      <w:proofErr w:type="spellEnd"/>
      <w:r>
        <w:t xml:space="preserve"> estructurado la página web ahí podrás encontrar los archivos </w:t>
      </w:r>
      <w:proofErr w:type="spellStart"/>
      <w:r>
        <w:t>css</w:t>
      </w:r>
      <w:proofErr w:type="spellEnd"/>
      <w:r>
        <w:t xml:space="preserve"> y </w:t>
      </w:r>
      <w:proofErr w:type="spellStart"/>
      <w:r>
        <w:t>javascript</w:t>
      </w:r>
      <w:proofErr w:type="spellEnd"/>
    </w:p>
    <w:p w14:paraId="38100ECB" w14:textId="77777777" w:rsidR="00A2634A" w:rsidRDefault="00A2634A" w:rsidP="00A2634A">
      <w:pPr>
        <w:numPr>
          <w:ilvl w:val="0"/>
          <w:numId w:val="2"/>
        </w:numPr>
        <w:tabs>
          <w:tab w:val="num" w:pos="720"/>
        </w:tabs>
      </w:pPr>
      <w:r w:rsidRPr="00A2634A">
        <w:t>Realiza una operación aritmética en la consola.</w:t>
      </w:r>
    </w:p>
    <w:p w14:paraId="6BD75767" w14:textId="0A609173" w:rsidR="00737504" w:rsidRPr="00A2634A" w:rsidRDefault="00737504" w:rsidP="00737504">
      <w:r w:rsidRPr="00737504">
        <w:lastRenderedPageBreak/>
        <w:drawing>
          <wp:inline distT="0" distB="0" distL="0" distR="0" wp14:anchorId="35B89E47" wp14:editId="03FB67A9">
            <wp:extent cx="5400040" cy="3035935"/>
            <wp:effectExtent l="0" t="0" r="0" b="0"/>
            <wp:docPr id="1404717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7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0FC" w14:textId="77777777" w:rsidR="00A2634A" w:rsidRDefault="00A2634A" w:rsidP="00A2634A">
      <w:pPr>
        <w:numPr>
          <w:ilvl w:val="0"/>
          <w:numId w:val="2"/>
        </w:numPr>
        <w:tabs>
          <w:tab w:val="num" w:pos="720"/>
        </w:tabs>
      </w:pPr>
      <w:r w:rsidRPr="00A2634A">
        <w:t>Inspecciona todas cookies utilizadas por el sitio web </w:t>
      </w:r>
      <w:hyperlink r:id="rId11" w:tgtFrame="_blank" w:tooltip="Acceder a la web oficial de la voz de Almería (Se abre en una nueva ventana)." w:history="1">
        <w:r w:rsidRPr="00A2634A">
          <w:rPr>
            <w:rStyle w:val="Hipervnculo"/>
          </w:rPr>
          <w:t>https://www.lavozdealmeria.com/</w:t>
        </w:r>
      </w:hyperlink>
      <w:r w:rsidRPr="00A2634A">
        <w:t>.</w:t>
      </w:r>
    </w:p>
    <w:p w14:paraId="2E744AAA" w14:textId="10FBA5C5" w:rsidR="00737504" w:rsidRPr="00A2634A" w:rsidRDefault="00737504" w:rsidP="00737504">
      <w:r w:rsidRPr="00737504">
        <w:drawing>
          <wp:inline distT="0" distB="0" distL="0" distR="0" wp14:anchorId="211331FD" wp14:editId="5612134F">
            <wp:extent cx="5400040" cy="3035935"/>
            <wp:effectExtent l="0" t="0" r="0" b="0"/>
            <wp:docPr id="1917014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4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E913" w14:textId="77777777" w:rsidR="00A2634A" w:rsidRDefault="00A2634A" w:rsidP="00A2634A">
      <w:pPr>
        <w:numPr>
          <w:ilvl w:val="0"/>
          <w:numId w:val="2"/>
        </w:numPr>
        <w:tabs>
          <w:tab w:val="num" w:pos="720"/>
        </w:tabs>
      </w:pPr>
      <w:r w:rsidRPr="00A2634A">
        <w:t>Desactiva el uso de la caché, en el apartado red.</w:t>
      </w:r>
    </w:p>
    <w:p w14:paraId="3208EE15" w14:textId="2C2EDD9C" w:rsidR="00102DA4" w:rsidRPr="00A2634A" w:rsidRDefault="00102DA4" w:rsidP="00102DA4">
      <w:r w:rsidRPr="00102DA4">
        <w:lastRenderedPageBreak/>
        <w:drawing>
          <wp:inline distT="0" distB="0" distL="0" distR="0" wp14:anchorId="1CF878E0" wp14:editId="30C544DE">
            <wp:extent cx="5400040" cy="3977005"/>
            <wp:effectExtent l="0" t="0" r="0" b="4445"/>
            <wp:docPr id="1564704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04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0AC9" w14:textId="77777777" w:rsidR="00A2634A" w:rsidRDefault="00A2634A" w:rsidP="00A2634A">
      <w:pPr>
        <w:rPr>
          <w:sz w:val="18"/>
          <w:szCs w:val="18"/>
        </w:rPr>
      </w:pPr>
    </w:p>
    <w:p w14:paraId="6A1156D3" w14:textId="77777777" w:rsidR="00A2634A" w:rsidRDefault="00A2634A" w:rsidP="00A2634A">
      <w:pPr>
        <w:rPr>
          <w:sz w:val="18"/>
          <w:szCs w:val="18"/>
        </w:rPr>
      </w:pPr>
    </w:p>
    <w:p w14:paraId="52B04BC1" w14:textId="77777777" w:rsidR="00A2634A" w:rsidRPr="00A2634A" w:rsidRDefault="00A2634A" w:rsidP="00A2634A">
      <w:pPr>
        <w:rPr>
          <w:vanish/>
          <w:sz w:val="18"/>
          <w:szCs w:val="18"/>
        </w:rPr>
      </w:pPr>
    </w:p>
    <w:p w14:paraId="6EF1D4EE" w14:textId="77777777" w:rsidR="00A2634A" w:rsidRPr="00A2634A" w:rsidRDefault="00A2634A" w:rsidP="00A2634A">
      <w:pPr>
        <w:rPr>
          <w:vanish/>
        </w:rPr>
      </w:pPr>
    </w:p>
    <w:p w14:paraId="03C143C8" w14:textId="77777777" w:rsidR="009F3EC9" w:rsidRDefault="009F3EC9"/>
    <w:sectPr w:rsidR="009F3EC9">
      <w:footerReference w:type="defaul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3DD3E7" w14:textId="77777777" w:rsidR="00396A3C" w:rsidRDefault="00396A3C" w:rsidP="00BD4CEA">
      <w:pPr>
        <w:spacing w:after="0" w:line="240" w:lineRule="auto"/>
      </w:pPr>
      <w:r>
        <w:separator/>
      </w:r>
    </w:p>
  </w:endnote>
  <w:endnote w:type="continuationSeparator" w:id="0">
    <w:p w14:paraId="29276CDE" w14:textId="77777777" w:rsidR="00396A3C" w:rsidRDefault="00396A3C" w:rsidP="00BD4C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2BC8B6" w14:textId="3244A1BE" w:rsidR="00BD4CEA" w:rsidRDefault="00BD4CEA" w:rsidP="00BD4CEA">
    <w:pPr>
      <w:pStyle w:val="Piedepgina"/>
    </w:pPr>
    <w:r>
      <w:t>I.E.S Al-Ándalus</w:t>
    </w:r>
    <w:r>
      <w:tab/>
    </w:r>
    <w:r>
      <w:tab/>
    </w:r>
    <w:sdt>
      <w:sdtPr>
        <w:id w:val="1210002200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5F9DC9EA" w14:textId="77777777" w:rsidR="00BD4CEA" w:rsidRDefault="00BD4CE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359374" w14:textId="77777777" w:rsidR="00396A3C" w:rsidRDefault="00396A3C" w:rsidP="00BD4CEA">
      <w:pPr>
        <w:spacing w:after="0" w:line="240" w:lineRule="auto"/>
      </w:pPr>
      <w:r>
        <w:separator/>
      </w:r>
    </w:p>
  </w:footnote>
  <w:footnote w:type="continuationSeparator" w:id="0">
    <w:p w14:paraId="39C3239C" w14:textId="77777777" w:rsidR="00396A3C" w:rsidRDefault="00396A3C" w:rsidP="00BD4C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A234F9"/>
    <w:multiLevelType w:val="multilevel"/>
    <w:tmpl w:val="ECB22A0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EB519A"/>
    <w:multiLevelType w:val="hybridMultilevel"/>
    <w:tmpl w:val="51E4FA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6766760">
    <w:abstractNumId w:val="1"/>
  </w:num>
  <w:num w:numId="2" w16cid:durableId="1673026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CEA"/>
    <w:rsid w:val="00102DA4"/>
    <w:rsid w:val="00396A3C"/>
    <w:rsid w:val="005279BB"/>
    <w:rsid w:val="00737504"/>
    <w:rsid w:val="009F3EC9"/>
    <w:rsid w:val="00A2634A"/>
    <w:rsid w:val="00AE3731"/>
    <w:rsid w:val="00B662CB"/>
    <w:rsid w:val="00BD4CEA"/>
    <w:rsid w:val="00FB5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C54D0"/>
  <w15:chartTrackingRefBased/>
  <w15:docId w15:val="{5C4DC0F5-1006-4A1E-89B9-CA4813EA9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D4C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D4C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D4CE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D4C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D4C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D4C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D4C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D4C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D4C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D4CE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D4C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D4CE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D4CE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D4CE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D4CE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D4CE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D4CE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D4CE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D4C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D4C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D4C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D4C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D4C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D4CE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D4CE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D4CE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D4C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D4CE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D4CEA"/>
    <w:rPr>
      <w:b/>
      <w:bCs/>
      <w:smallCaps/>
      <w:color w:val="2F5496" w:themeColor="accent1" w:themeShade="BF"/>
      <w:spacing w:val="5"/>
    </w:rPr>
  </w:style>
  <w:style w:type="paragraph" w:customStyle="1" w:styleId="Standard">
    <w:name w:val="Standard"/>
    <w:rsid w:val="00BD4CEA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BD4C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D4CEA"/>
  </w:style>
  <w:style w:type="paragraph" w:styleId="Piedepgina">
    <w:name w:val="footer"/>
    <w:basedOn w:val="Normal"/>
    <w:link w:val="PiedepginaCar"/>
    <w:uiPriority w:val="99"/>
    <w:unhideWhenUsed/>
    <w:rsid w:val="00BD4C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D4CEA"/>
  </w:style>
  <w:style w:type="table" w:styleId="Tablaconcuadrcula">
    <w:name w:val="Table Grid"/>
    <w:basedOn w:val="Tablanormal"/>
    <w:uiPriority w:val="39"/>
    <w:rsid w:val="00BD4C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A2634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2634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2634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263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2634A"/>
    <w:rPr>
      <w:b/>
      <w:b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A2634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63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lavozdealmeria.com/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6</Pages>
  <Words>753</Words>
  <Characters>4143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Jiaxin Zhang</dc:creator>
  <cp:keywords/>
  <dc:description/>
  <cp:lastModifiedBy>Jiaxin Zhang</cp:lastModifiedBy>
  <cp:revision>1</cp:revision>
  <dcterms:created xsi:type="dcterms:W3CDTF">2025-10-05T14:28:00Z</dcterms:created>
  <dcterms:modified xsi:type="dcterms:W3CDTF">2025-10-05T15:15:00Z</dcterms:modified>
</cp:coreProperties>
</file>